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16" w:rsidRPr="00CE59B2" w:rsidRDefault="00C40ADC" w:rsidP="005D4204">
      <w:pPr>
        <w:jc w:val="center"/>
        <w:rPr>
          <w:rFonts w:asciiTheme="minorEastAsia" w:eastAsiaTheme="minorEastAsia" w:hAnsiTheme="minorEastAsia"/>
          <w:b/>
          <w:szCs w:val="21"/>
        </w:rPr>
      </w:pPr>
      <w:r w:rsidRPr="00CE59B2">
        <w:rPr>
          <w:rFonts w:asciiTheme="minorEastAsia" w:eastAsiaTheme="minorEastAsia" w:hAnsiTheme="minorEastAsia" w:hint="eastAsia"/>
          <w:b/>
          <w:szCs w:val="21"/>
        </w:rPr>
        <w:t>第</w:t>
      </w:r>
      <w:r w:rsidR="00C15490" w:rsidRPr="00CE59B2">
        <w:rPr>
          <w:rFonts w:asciiTheme="minorEastAsia" w:eastAsiaTheme="minorEastAsia" w:hAnsiTheme="minorEastAsia" w:hint="eastAsia"/>
          <w:b/>
          <w:szCs w:val="21"/>
        </w:rPr>
        <w:t>1</w:t>
      </w:r>
      <w:r w:rsidR="000A2822">
        <w:rPr>
          <w:rFonts w:asciiTheme="minorEastAsia" w:eastAsiaTheme="minorEastAsia" w:hAnsiTheme="minorEastAsia" w:hint="eastAsia"/>
          <w:b/>
          <w:szCs w:val="21"/>
        </w:rPr>
        <w:t>31</w:t>
      </w:r>
      <w:r w:rsidR="00FF14E4" w:rsidRPr="00CE59B2">
        <w:rPr>
          <w:rFonts w:asciiTheme="minorEastAsia" w:eastAsiaTheme="minorEastAsia" w:hAnsiTheme="minorEastAsia"/>
          <w:b/>
          <w:szCs w:val="21"/>
        </w:rPr>
        <w:fldChar w:fldCharType="begin"/>
      </w:r>
      <w:r w:rsidR="00C90E76" w:rsidRPr="00CE59B2">
        <w:rPr>
          <w:rFonts w:asciiTheme="minorEastAsia" w:eastAsiaTheme="minorEastAsia" w:hAnsiTheme="minorEastAsia"/>
          <w:b/>
          <w:szCs w:val="21"/>
        </w:rPr>
        <w:instrText xml:space="preserve"> </w:instrText>
      </w:r>
      <w:r w:rsidR="00C90E76" w:rsidRPr="00CE59B2">
        <w:rPr>
          <w:rFonts w:asciiTheme="minorEastAsia" w:eastAsiaTheme="minorEastAsia" w:hAnsiTheme="minorEastAsia" w:hint="eastAsia"/>
          <w:b/>
          <w:szCs w:val="21"/>
        </w:rPr>
        <w:instrText>MERGEFIELD "第－回"</w:instrText>
      </w:r>
      <w:r w:rsidR="00C90E76" w:rsidRPr="00CE59B2">
        <w:rPr>
          <w:rFonts w:asciiTheme="minorEastAsia" w:eastAsiaTheme="minorEastAsia" w:hAnsiTheme="minorEastAsia"/>
          <w:b/>
          <w:szCs w:val="21"/>
        </w:rPr>
        <w:instrText xml:space="preserve"> </w:instrText>
      </w:r>
      <w:r w:rsidR="00FF14E4" w:rsidRPr="00CE59B2">
        <w:rPr>
          <w:rFonts w:asciiTheme="minorEastAsia" w:eastAsiaTheme="minorEastAsia" w:hAnsiTheme="minorEastAsia"/>
          <w:b/>
          <w:szCs w:val="21"/>
        </w:rPr>
        <w:fldChar w:fldCharType="end"/>
      </w:r>
      <w:r w:rsidRPr="00CE59B2">
        <w:rPr>
          <w:rFonts w:asciiTheme="minorEastAsia" w:eastAsiaTheme="minorEastAsia" w:hAnsiTheme="minorEastAsia" w:hint="eastAsia"/>
          <w:b/>
          <w:szCs w:val="21"/>
        </w:rPr>
        <w:t>回</w:t>
      </w:r>
      <w:r w:rsidR="008C1E92" w:rsidRPr="00CE59B2">
        <w:rPr>
          <w:rFonts w:asciiTheme="minorEastAsia" w:eastAsiaTheme="minorEastAsia" w:hAnsiTheme="minorEastAsia" w:hint="eastAsia"/>
          <w:b/>
          <w:szCs w:val="21"/>
        </w:rPr>
        <w:t>医学部疫学・臨床研究等倫理委員会</w:t>
      </w:r>
      <w:r w:rsidR="003F0716" w:rsidRPr="00CE59B2">
        <w:rPr>
          <w:rFonts w:asciiTheme="minorEastAsia" w:eastAsiaTheme="minorEastAsia" w:hAnsiTheme="minorEastAsia" w:hint="eastAsia"/>
          <w:b/>
          <w:szCs w:val="21"/>
        </w:rPr>
        <w:t>議事要旨</w:t>
      </w:r>
    </w:p>
    <w:p w:rsidR="009B0AE7" w:rsidRPr="00CE59B2" w:rsidRDefault="009B0AE7">
      <w:pPr>
        <w:rPr>
          <w:rFonts w:asciiTheme="minorEastAsia" w:eastAsiaTheme="minorEastAsia" w:hAnsiTheme="minorEastAsia"/>
          <w:szCs w:val="21"/>
        </w:rPr>
      </w:pPr>
    </w:p>
    <w:p w:rsidR="00C90E7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開催日時　</w:t>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w:instrText>
      </w:r>
      <w:r w:rsidR="00C90E76" w:rsidRPr="00CE59B2">
        <w:rPr>
          <w:rFonts w:asciiTheme="minorEastAsia" w:eastAsiaTheme="minorEastAsia" w:hAnsiTheme="minorEastAsia" w:hint="eastAsia"/>
          <w:szCs w:val="21"/>
        </w:rPr>
        <w:instrText>MERGEFIELD "開催日"\@"ggge年M月D日"</w:instrText>
      </w:r>
      <w:r w:rsidR="00C90E76" w:rsidRPr="00CE59B2">
        <w:rPr>
          <w:rFonts w:asciiTheme="minorEastAsia" w:eastAsiaTheme="minorEastAsia" w:hAnsiTheme="minorEastAsia"/>
          <w:szCs w:val="21"/>
        </w:rPr>
        <w:instrText xml:space="preserve"> </w:instrText>
      </w:r>
      <w:r w:rsidR="00FF14E4"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平成2</w:t>
      </w:r>
      <w:r w:rsidR="00027829">
        <w:rPr>
          <w:rFonts w:asciiTheme="minorEastAsia" w:eastAsiaTheme="minorEastAsia" w:hAnsiTheme="minorEastAsia" w:hint="eastAsia"/>
          <w:noProof/>
          <w:szCs w:val="21"/>
        </w:rPr>
        <w:t>8</w:t>
      </w:r>
      <w:r w:rsidR="00B544A4" w:rsidRPr="00CE59B2">
        <w:rPr>
          <w:rFonts w:asciiTheme="minorEastAsia" w:eastAsiaTheme="minorEastAsia" w:hAnsiTheme="minorEastAsia" w:hint="eastAsia"/>
          <w:noProof/>
          <w:szCs w:val="21"/>
        </w:rPr>
        <w:t>年</w:t>
      </w:r>
      <w:r w:rsidR="000A2822">
        <w:rPr>
          <w:rFonts w:asciiTheme="minorEastAsia" w:eastAsiaTheme="minorEastAsia" w:hAnsiTheme="minorEastAsia" w:hint="eastAsia"/>
          <w:noProof/>
          <w:szCs w:val="21"/>
        </w:rPr>
        <w:t>3</w:t>
      </w:r>
      <w:r w:rsidR="00B544A4" w:rsidRPr="00CE59B2">
        <w:rPr>
          <w:rFonts w:asciiTheme="minorEastAsia" w:eastAsiaTheme="minorEastAsia" w:hAnsiTheme="minorEastAsia" w:hint="eastAsia"/>
          <w:noProof/>
          <w:szCs w:val="21"/>
        </w:rPr>
        <w:t>月</w:t>
      </w:r>
      <w:r w:rsidR="000A2822">
        <w:rPr>
          <w:rFonts w:asciiTheme="minorEastAsia" w:eastAsiaTheme="minorEastAsia" w:hAnsiTheme="minorEastAsia" w:hint="eastAsia"/>
          <w:noProof/>
          <w:szCs w:val="21"/>
        </w:rPr>
        <w:t>24</w:t>
      </w:r>
      <w:r w:rsidR="00B544A4" w:rsidRPr="00CE59B2">
        <w:rPr>
          <w:rFonts w:asciiTheme="minorEastAsia" w:eastAsiaTheme="minorEastAsia" w:hAnsiTheme="minorEastAsia" w:hint="eastAsia"/>
          <w:noProof/>
          <w:szCs w:val="21"/>
        </w:rPr>
        <w:t>日</w:t>
      </w:r>
      <w:r w:rsidR="00FF14E4" w:rsidRPr="00CE59B2">
        <w:rPr>
          <w:rFonts w:asciiTheme="minorEastAsia" w:eastAsiaTheme="minorEastAsia" w:hAnsiTheme="minorEastAsia"/>
          <w:szCs w:val="21"/>
        </w:rPr>
        <w:fldChar w:fldCharType="end"/>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"曜日" </w:instrText>
      </w:r>
      <w:r w:rsidR="00FF14E4"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w:t>
      </w:r>
      <w:r w:rsidR="000A2822">
        <w:rPr>
          <w:rFonts w:asciiTheme="minorEastAsia" w:eastAsiaTheme="minorEastAsia" w:hAnsiTheme="minorEastAsia" w:hint="eastAsia"/>
          <w:noProof/>
          <w:szCs w:val="21"/>
        </w:rPr>
        <w:t>木</w:t>
      </w:r>
      <w:r w:rsidR="00B544A4" w:rsidRPr="00CE59B2">
        <w:rPr>
          <w:rFonts w:asciiTheme="minorEastAsia" w:eastAsiaTheme="minorEastAsia" w:hAnsiTheme="minorEastAsia" w:hint="eastAsia"/>
          <w:noProof/>
          <w:szCs w:val="21"/>
        </w:rPr>
        <w:t>)</w:t>
      </w:r>
      <w:r w:rsidR="00FF14E4" w:rsidRPr="00CE59B2">
        <w:rPr>
          <w:rFonts w:asciiTheme="minorEastAsia" w:eastAsiaTheme="minorEastAsia" w:hAnsiTheme="minorEastAsia"/>
          <w:szCs w:val="21"/>
        </w:rPr>
        <w:fldChar w:fldCharType="end"/>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"時間" </w:instrText>
      </w:r>
      <w:r w:rsidR="00FF14E4" w:rsidRPr="00CE59B2">
        <w:rPr>
          <w:rFonts w:asciiTheme="minorEastAsia" w:eastAsiaTheme="minorEastAsia" w:hAnsiTheme="minorEastAsia"/>
          <w:szCs w:val="21"/>
        </w:rPr>
        <w:fldChar w:fldCharType="separate"/>
      </w:r>
      <w:r w:rsidR="00027829">
        <w:rPr>
          <w:rFonts w:asciiTheme="minorEastAsia" w:eastAsiaTheme="minorEastAsia" w:hAnsiTheme="minorEastAsia" w:hint="eastAsia"/>
          <w:noProof/>
          <w:szCs w:val="21"/>
        </w:rPr>
        <w:t>1</w:t>
      </w:r>
      <w:r w:rsidR="000A2822">
        <w:rPr>
          <w:rFonts w:asciiTheme="minorEastAsia" w:eastAsiaTheme="minorEastAsia" w:hAnsiTheme="minorEastAsia" w:hint="eastAsia"/>
          <w:noProof/>
          <w:szCs w:val="21"/>
        </w:rPr>
        <w:t>0</w:t>
      </w:r>
      <w:r w:rsidR="00582D86">
        <w:rPr>
          <w:rFonts w:asciiTheme="minorEastAsia" w:eastAsiaTheme="minorEastAsia" w:hAnsiTheme="minorEastAsia" w:hint="eastAsia"/>
          <w:noProof/>
          <w:szCs w:val="21"/>
        </w:rPr>
        <w:t>：</w:t>
      </w:r>
      <w:r w:rsidR="00027829">
        <w:rPr>
          <w:rFonts w:asciiTheme="minorEastAsia" w:eastAsiaTheme="minorEastAsia" w:hAnsiTheme="minorEastAsia" w:hint="eastAsia"/>
          <w:noProof/>
          <w:szCs w:val="21"/>
        </w:rPr>
        <w:t>00</w:t>
      </w:r>
      <w:r w:rsidR="00B544A4" w:rsidRPr="00CE59B2">
        <w:rPr>
          <w:rFonts w:asciiTheme="minorEastAsia" w:eastAsiaTheme="minorEastAsia" w:hAnsiTheme="minorEastAsia" w:hint="eastAsia"/>
          <w:noProof/>
          <w:szCs w:val="21"/>
        </w:rPr>
        <w:t>～1</w:t>
      </w:r>
      <w:r w:rsidR="000A2822">
        <w:rPr>
          <w:rFonts w:asciiTheme="minorEastAsia" w:eastAsiaTheme="minorEastAsia" w:hAnsiTheme="minorEastAsia" w:hint="eastAsia"/>
          <w:noProof/>
          <w:szCs w:val="21"/>
        </w:rPr>
        <w:t>1</w:t>
      </w:r>
      <w:r w:rsidR="00287776">
        <w:rPr>
          <w:rFonts w:asciiTheme="minorEastAsia" w:eastAsiaTheme="minorEastAsia" w:hAnsiTheme="minorEastAsia" w:hint="eastAsia"/>
          <w:noProof/>
          <w:szCs w:val="21"/>
        </w:rPr>
        <w:t>：</w:t>
      </w:r>
      <w:r w:rsidR="00FF14E4" w:rsidRPr="00CE59B2">
        <w:rPr>
          <w:rFonts w:asciiTheme="minorEastAsia" w:eastAsiaTheme="minorEastAsia" w:hAnsiTheme="minorEastAsia"/>
          <w:szCs w:val="21"/>
        </w:rPr>
        <w:fldChar w:fldCharType="end"/>
      </w:r>
      <w:r w:rsidR="00027829">
        <w:rPr>
          <w:rFonts w:asciiTheme="minorEastAsia" w:eastAsiaTheme="minorEastAsia" w:hAnsiTheme="minorEastAsia" w:hint="eastAsia"/>
          <w:szCs w:val="21"/>
        </w:rPr>
        <w:t>0</w:t>
      </w:r>
      <w:r w:rsidR="000A2822">
        <w:rPr>
          <w:rFonts w:asciiTheme="minorEastAsia" w:eastAsiaTheme="minorEastAsia" w:hAnsiTheme="minorEastAsia" w:hint="eastAsia"/>
          <w:szCs w:val="21"/>
        </w:rPr>
        <w:t>0</w:t>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場　　所　</w:t>
      </w:r>
      <w:r w:rsidR="00027829">
        <w:rPr>
          <w:rFonts w:asciiTheme="minorEastAsia" w:eastAsiaTheme="minorEastAsia" w:hAnsiTheme="minorEastAsia" w:hint="eastAsia"/>
          <w:szCs w:val="21"/>
        </w:rPr>
        <w:t>保健学科会議室</w:t>
      </w:r>
    </w:p>
    <w:p w:rsidR="003F0716" w:rsidRDefault="003F0716" w:rsidP="00CE61B1">
      <w:pPr>
        <w:ind w:left="1050" w:hangingChars="500" w:hanging="1050"/>
        <w:rPr>
          <w:rFonts w:asciiTheme="minorEastAsia" w:eastAsiaTheme="minorEastAsia" w:hAnsiTheme="minorEastAsia"/>
          <w:szCs w:val="21"/>
        </w:rPr>
      </w:pPr>
      <w:r w:rsidRPr="00CE59B2">
        <w:rPr>
          <w:rFonts w:asciiTheme="minorEastAsia" w:eastAsiaTheme="minorEastAsia" w:hAnsiTheme="minorEastAsia" w:hint="eastAsia"/>
          <w:szCs w:val="21"/>
        </w:rPr>
        <w:t xml:space="preserve">出席委員　</w:t>
      </w:r>
      <w:r w:rsidR="0036624C">
        <w:rPr>
          <w:rFonts w:asciiTheme="minorEastAsia" w:eastAsiaTheme="minorEastAsia" w:hAnsiTheme="minorEastAsia" w:hint="eastAsia"/>
          <w:szCs w:val="21"/>
        </w:rPr>
        <w:t>6名</w:t>
      </w:r>
      <w:r w:rsidR="00582D86">
        <w:rPr>
          <w:rFonts w:asciiTheme="minorEastAsia" w:eastAsiaTheme="minorEastAsia" w:hAnsiTheme="minorEastAsia" w:hint="eastAsia"/>
          <w:szCs w:val="21"/>
        </w:rPr>
        <w:t xml:space="preserve">　　　</w:t>
      </w:r>
      <w:r w:rsidRPr="00CE59B2">
        <w:rPr>
          <w:rFonts w:asciiTheme="minorEastAsia" w:eastAsiaTheme="minorEastAsia" w:hAnsiTheme="minorEastAsia" w:hint="eastAsia"/>
          <w:szCs w:val="21"/>
        </w:rPr>
        <w:t xml:space="preserve">　</w:t>
      </w:r>
    </w:p>
    <w:p w:rsidR="000A2822" w:rsidRPr="000A2822" w:rsidRDefault="000A2822">
      <w:pPr>
        <w:rPr>
          <w:rFonts w:asciiTheme="minorEastAsia" w:eastAsiaTheme="minorEastAsia" w:hAnsiTheme="minorEastAsia"/>
          <w:szCs w:val="21"/>
        </w:rPr>
      </w:pPr>
      <w:r w:rsidRPr="000A2822">
        <w:rPr>
          <w:rFonts w:asciiTheme="minorEastAsia" w:eastAsiaTheme="minorEastAsia" w:hAnsiTheme="minorEastAsia" w:hint="eastAsia"/>
          <w:w w:val="80"/>
          <w:kern w:val="0"/>
          <w:szCs w:val="21"/>
          <w:fitText w:val="840" w:id="1136876544"/>
        </w:rPr>
        <w:t>委任状提出</w:t>
      </w:r>
      <w:r>
        <w:rPr>
          <w:rFonts w:asciiTheme="minorEastAsia" w:eastAsiaTheme="minorEastAsia" w:hAnsiTheme="minorEastAsia" w:hint="eastAsia"/>
          <w:kern w:val="0"/>
          <w:szCs w:val="21"/>
        </w:rPr>
        <w:t xml:space="preserve">　</w:t>
      </w:r>
      <w:r w:rsidR="0036624C">
        <w:rPr>
          <w:rFonts w:asciiTheme="minorEastAsia" w:eastAsiaTheme="minorEastAsia" w:hAnsiTheme="minorEastAsia" w:hint="eastAsia"/>
          <w:szCs w:val="21"/>
        </w:rPr>
        <w:t>1名</w:t>
      </w:r>
    </w:p>
    <w:p w:rsidR="00CE61B1" w:rsidRPr="00CE59B2" w:rsidRDefault="00CE61B1">
      <w:pPr>
        <w:rPr>
          <w:rFonts w:asciiTheme="minorEastAsia" w:eastAsiaTheme="minorEastAsia" w:hAnsiTheme="minorEastAsia"/>
          <w:szCs w:val="21"/>
        </w:rPr>
      </w:pPr>
      <w:r>
        <w:rPr>
          <w:rFonts w:asciiTheme="minorEastAsia" w:eastAsiaTheme="minorEastAsia" w:hAnsiTheme="minorEastAsia" w:hint="eastAsia"/>
          <w:szCs w:val="21"/>
        </w:rPr>
        <w:t xml:space="preserve">欠席委員　</w:t>
      </w:r>
      <w:r w:rsidR="0036624C">
        <w:rPr>
          <w:rFonts w:asciiTheme="minorEastAsia" w:eastAsiaTheme="minorEastAsia" w:hAnsiTheme="minorEastAsia" w:hint="eastAsia"/>
          <w:szCs w:val="21"/>
        </w:rPr>
        <w:t>1名</w:t>
      </w:r>
    </w:p>
    <w:p w:rsidR="003F0716" w:rsidRPr="00CE59B2" w:rsidRDefault="00FF6EA5">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p>
    <w:p w:rsidR="00C40ADC" w:rsidRPr="00CE59B2" w:rsidRDefault="00D202C3">
      <w:pPr>
        <w:rPr>
          <w:rFonts w:asciiTheme="minorEastAsia" w:eastAsiaTheme="minorEastAsia" w:hAnsiTheme="minorEastAsia"/>
          <w:b/>
          <w:szCs w:val="21"/>
        </w:rPr>
      </w:pPr>
      <w:r w:rsidRPr="00CE59B2">
        <w:rPr>
          <w:rFonts w:asciiTheme="minorEastAsia" w:eastAsiaTheme="minorEastAsia" w:hAnsiTheme="minorEastAsia" w:hint="eastAsia"/>
          <w:b/>
          <w:szCs w:val="21"/>
        </w:rPr>
        <w:t>議題１．</w:t>
      </w:r>
      <w:r w:rsidR="00C40ADC" w:rsidRPr="00CE59B2">
        <w:rPr>
          <w:rFonts w:asciiTheme="minorEastAsia" w:eastAsiaTheme="minorEastAsia" w:hAnsiTheme="minorEastAsia" w:hint="eastAsia"/>
          <w:b/>
          <w:szCs w:val="21"/>
        </w:rPr>
        <w:t>倫理審査</w:t>
      </w:r>
    </w:p>
    <w:p w:rsidR="003F0716" w:rsidRDefault="003F0716" w:rsidP="00327893">
      <w:pPr>
        <w:rPr>
          <w:rFonts w:asciiTheme="minorEastAsia" w:eastAsiaTheme="minorEastAsia" w:hAnsiTheme="minorEastAsia"/>
          <w:szCs w:val="21"/>
        </w:rPr>
      </w:pPr>
      <w:r w:rsidRPr="00CE59B2">
        <w:rPr>
          <w:rFonts w:asciiTheme="minorEastAsia" w:eastAsiaTheme="minorEastAsia" w:hAnsiTheme="minorEastAsia" w:hint="eastAsia"/>
          <w:szCs w:val="21"/>
        </w:rPr>
        <w:t>【新規申請</w:t>
      </w:r>
      <w:r w:rsidR="00C40ADC" w:rsidRPr="00CE59B2">
        <w:rPr>
          <w:rFonts w:asciiTheme="minorEastAsia" w:eastAsiaTheme="minorEastAsia" w:hAnsiTheme="minorEastAsia" w:hint="eastAsia"/>
          <w:szCs w:val="21"/>
        </w:rPr>
        <w:t>分</w:t>
      </w:r>
      <w:r w:rsidRPr="00CE59B2">
        <w:rPr>
          <w:rFonts w:asciiTheme="minorEastAsia" w:eastAsiaTheme="minorEastAsia" w:hAnsiTheme="minorEastAsia" w:hint="eastAsia"/>
          <w:szCs w:val="21"/>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0A2822" w:rsidTr="00027829">
        <w:tc>
          <w:tcPr>
            <w:tcW w:w="2235" w:type="dxa"/>
          </w:tcPr>
          <w:p w:rsidR="000A2822" w:rsidRPr="00027829" w:rsidRDefault="000A2822" w:rsidP="000A2822">
            <w:pPr>
              <w:pStyle w:val="aa"/>
              <w:numPr>
                <w:ilvl w:val="0"/>
                <w:numId w:val="16"/>
              </w:numPr>
              <w:ind w:leftChars="0"/>
              <w:rPr>
                <w:rFonts w:asciiTheme="minorEastAsia" w:eastAsiaTheme="minorEastAsia" w:hAnsiTheme="minorEastAsia"/>
                <w:szCs w:val="21"/>
              </w:rPr>
            </w:pPr>
            <w:r w:rsidRPr="00027829">
              <w:rPr>
                <w:rFonts w:asciiTheme="minorEastAsia" w:eastAsiaTheme="minorEastAsia" w:hAnsiTheme="minorEastAsia" w:hint="eastAsia"/>
                <w:szCs w:val="21"/>
              </w:rPr>
              <w:t>受付番号3</w:t>
            </w:r>
            <w:r>
              <w:rPr>
                <w:rFonts w:asciiTheme="minorEastAsia" w:eastAsiaTheme="minorEastAsia" w:hAnsiTheme="minorEastAsia" w:hint="eastAsia"/>
                <w:szCs w:val="21"/>
              </w:rPr>
              <w:t>31</w:t>
            </w:r>
            <w:r w:rsidRPr="00027829">
              <w:rPr>
                <w:rFonts w:asciiTheme="minorEastAsia" w:eastAsiaTheme="minorEastAsia" w:hAnsiTheme="minorEastAsia" w:hint="eastAsia"/>
                <w:szCs w:val="21"/>
              </w:rPr>
              <w:t>号</w:t>
            </w:r>
            <w:r>
              <w:rPr>
                <w:rFonts w:asciiTheme="minorEastAsia" w:eastAsiaTheme="minorEastAsia" w:hAnsiTheme="minorEastAsia" w:hint="eastAsia"/>
                <w:szCs w:val="21"/>
              </w:rPr>
              <w:t>：</w:t>
            </w:r>
          </w:p>
        </w:tc>
        <w:tc>
          <w:tcPr>
            <w:tcW w:w="6467" w:type="dxa"/>
          </w:tcPr>
          <w:p w:rsidR="000A2822" w:rsidRDefault="000A2822">
            <w:pPr>
              <w:tabs>
                <w:tab w:val="left" w:pos="2127"/>
              </w:tabs>
              <w:spacing w:line="300" w:lineRule="exact"/>
              <w:jc w:val="left"/>
              <w:rPr>
                <w:rFonts w:asciiTheme="minorEastAsia" w:eastAsiaTheme="minorEastAsia" w:hAnsiTheme="minorEastAsia" w:cs="ＭＳ Ｐゴシック"/>
                <w:kern w:val="0"/>
                <w:szCs w:val="21"/>
              </w:rPr>
            </w:pPr>
            <w:r>
              <w:rPr>
                <w:rFonts w:asciiTheme="minorEastAsia" w:hAnsiTheme="minorEastAsia" w:cs="ＭＳ Ｐゴシック" w:hint="eastAsia"/>
                <w:kern w:val="0"/>
                <w:szCs w:val="21"/>
              </w:rPr>
              <w:t>看護学生への緩和ケア教育における双方向型コミュニケーション教育モデル開発</w:t>
            </w:r>
          </w:p>
          <w:p w:rsidR="000A2822" w:rsidRDefault="000A2822" w:rsidP="0036624C">
            <w:pPr>
              <w:tabs>
                <w:tab w:val="left" w:pos="2127"/>
              </w:tabs>
              <w:spacing w:line="300" w:lineRule="exact"/>
              <w:jc w:val="left"/>
              <w:rPr>
                <w:rFonts w:asciiTheme="minorHAnsi" w:eastAsiaTheme="minorEastAsia" w:hAnsiTheme="minorHAnsi"/>
              </w:rPr>
            </w:pPr>
            <w:r>
              <w:rPr>
                <w:rFonts w:asciiTheme="minorEastAsia" w:hAnsiTheme="minorEastAsia" w:cs="ＭＳ Ｐゴシック" w:hint="eastAsia"/>
                <w:kern w:val="0"/>
                <w:szCs w:val="21"/>
              </w:rPr>
              <w:t xml:space="preserve">―患者が気持ちを訴えることができる看護学生の姿勢育成の取り組みと効果の検証―　</w:t>
            </w:r>
          </w:p>
        </w:tc>
      </w:tr>
      <w:tr w:rsidR="00027829" w:rsidTr="00027829">
        <w:tc>
          <w:tcPr>
            <w:tcW w:w="2235" w:type="dxa"/>
          </w:tcPr>
          <w:p w:rsidR="00027829" w:rsidRDefault="00027829" w:rsidP="00327893">
            <w:pPr>
              <w:rPr>
                <w:rFonts w:asciiTheme="minorEastAsia" w:eastAsiaTheme="minorEastAsia" w:hAnsiTheme="minorEastAsia"/>
                <w:szCs w:val="21"/>
              </w:rPr>
            </w:pPr>
          </w:p>
        </w:tc>
        <w:tc>
          <w:tcPr>
            <w:tcW w:w="6467" w:type="dxa"/>
          </w:tcPr>
          <w:p w:rsidR="00027829" w:rsidRDefault="00027829" w:rsidP="000A2822">
            <w:pPr>
              <w:rPr>
                <w:rFonts w:asciiTheme="minorEastAsia" w:eastAsiaTheme="minorEastAsia" w:hAnsiTheme="minorEastAsia"/>
                <w:szCs w:val="21"/>
              </w:rPr>
            </w:pPr>
            <w:r>
              <w:rPr>
                <w:rFonts w:asciiTheme="minorEastAsia" w:eastAsiaTheme="minorEastAsia" w:hAnsiTheme="minorEastAsia" w:hint="eastAsia"/>
                <w:szCs w:val="21"/>
              </w:rPr>
              <w:t xml:space="preserve">保健学科　</w:t>
            </w:r>
            <w:r w:rsidR="000A2822">
              <w:rPr>
                <w:rFonts w:asciiTheme="minorEastAsia" w:eastAsiaTheme="minorEastAsia" w:hAnsiTheme="minorEastAsia" w:hint="eastAsia"/>
                <w:szCs w:val="21"/>
              </w:rPr>
              <w:t>臨床</w:t>
            </w:r>
            <w:r>
              <w:rPr>
                <w:rFonts w:asciiTheme="minorEastAsia" w:eastAsiaTheme="minorEastAsia" w:hAnsiTheme="minorEastAsia" w:hint="eastAsia"/>
                <w:szCs w:val="21"/>
              </w:rPr>
              <w:t xml:space="preserve">看護学講座　</w:t>
            </w:r>
            <w:r w:rsidR="000A2822">
              <w:rPr>
                <w:rFonts w:asciiTheme="minorEastAsia" w:eastAsiaTheme="minorEastAsia" w:hAnsiTheme="minorEastAsia" w:hint="eastAsia"/>
                <w:szCs w:val="21"/>
              </w:rPr>
              <w:t>准</w:t>
            </w:r>
            <w:r>
              <w:rPr>
                <w:rFonts w:asciiTheme="minorEastAsia" w:eastAsiaTheme="minorEastAsia" w:hAnsiTheme="minorEastAsia" w:hint="eastAsia"/>
                <w:szCs w:val="21"/>
              </w:rPr>
              <w:t xml:space="preserve">教授　</w:t>
            </w:r>
            <w:r w:rsidR="000A2822">
              <w:rPr>
                <w:rFonts w:asciiTheme="minorEastAsia" w:eastAsiaTheme="minorEastAsia" w:hAnsiTheme="minorEastAsia" w:hint="eastAsia"/>
                <w:szCs w:val="21"/>
              </w:rPr>
              <w:t>清水　佐智子</w:t>
            </w:r>
          </w:p>
        </w:tc>
      </w:tr>
      <w:tr w:rsidR="00027829" w:rsidTr="003D21CF">
        <w:tc>
          <w:tcPr>
            <w:tcW w:w="8702" w:type="dxa"/>
            <w:gridSpan w:val="2"/>
          </w:tcPr>
          <w:p w:rsidR="00027829" w:rsidRDefault="0036624C" w:rsidP="0036624C">
            <w:pPr>
              <w:tabs>
                <w:tab w:val="left" w:pos="2127"/>
              </w:tabs>
              <w:spacing w:line="300" w:lineRule="exact"/>
              <w:rPr>
                <w:rFonts w:asciiTheme="minorEastAsia" w:eastAsiaTheme="minorEastAsia" w:hAnsiTheme="minorEastAsia"/>
                <w:szCs w:val="21"/>
              </w:rPr>
            </w:pPr>
            <w:r>
              <w:rPr>
                <w:rFonts w:asciiTheme="minorEastAsia" w:eastAsiaTheme="minorEastAsia" w:hAnsiTheme="minorEastAsia" w:cs="ＭＳ 明朝" w:hint="eastAsia"/>
                <w:kern w:val="0"/>
                <w:szCs w:val="21"/>
              </w:rPr>
              <w:t>・・・・・・・・・申請書を再提出し再審査</w:t>
            </w:r>
          </w:p>
        </w:tc>
      </w:tr>
      <w:tr w:rsidR="00027829" w:rsidTr="007F683C">
        <w:tc>
          <w:tcPr>
            <w:tcW w:w="8702" w:type="dxa"/>
            <w:gridSpan w:val="2"/>
          </w:tcPr>
          <w:p w:rsidR="00027829" w:rsidRPr="000A2822" w:rsidRDefault="00027829" w:rsidP="000A2822">
            <w:pPr>
              <w:pStyle w:val="af"/>
            </w:pPr>
          </w:p>
        </w:tc>
      </w:tr>
      <w:tr w:rsidR="009945A4" w:rsidTr="00027829">
        <w:tc>
          <w:tcPr>
            <w:tcW w:w="2235" w:type="dxa"/>
          </w:tcPr>
          <w:p w:rsidR="009945A4" w:rsidRPr="009959BA" w:rsidRDefault="009945A4" w:rsidP="00E14541">
            <w:pPr>
              <w:pStyle w:val="aa"/>
              <w:numPr>
                <w:ilvl w:val="0"/>
                <w:numId w:val="16"/>
              </w:numPr>
              <w:spacing w:line="300" w:lineRule="exact"/>
              <w:ind w:leftChars="0"/>
            </w:pPr>
            <w:r w:rsidRPr="00FB5F57">
              <w:rPr>
                <w:rFonts w:asciiTheme="minorEastAsia" w:hAnsiTheme="minorEastAsia" w:hint="eastAsia"/>
                <w:szCs w:val="21"/>
              </w:rPr>
              <w:t>受付番号3</w:t>
            </w:r>
            <w:r>
              <w:rPr>
                <w:rFonts w:asciiTheme="minorEastAsia" w:hAnsiTheme="minorEastAsia" w:hint="eastAsia"/>
                <w:szCs w:val="21"/>
              </w:rPr>
              <w:t>52</w:t>
            </w:r>
            <w:r w:rsidRPr="00FB5F57">
              <w:rPr>
                <w:rFonts w:asciiTheme="minorEastAsia" w:hAnsiTheme="minorEastAsia" w:hint="eastAsia"/>
                <w:szCs w:val="21"/>
              </w:rPr>
              <w:t>号：</w:t>
            </w:r>
          </w:p>
        </w:tc>
        <w:tc>
          <w:tcPr>
            <w:tcW w:w="6467" w:type="dxa"/>
          </w:tcPr>
          <w:p w:rsidR="009945A4" w:rsidRDefault="009945A4" w:rsidP="0036624C">
            <w:pPr>
              <w:spacing w:line="300" w:lineRule="exact"/>
            </w:pPr>
            <w:r>
              <w:rPr>
                <w:rFonts w:hint="eastAsia"/>
              </w:rPr>
              <w:t>へき地拠点病院における看護職派遣の実態及び課題</w:t>
            </w:r>
          </w:p>
        </w:tc>
      </w:tr>
      <w:tr w:rsidR="009945A4" w:rsidTr="00027829">
        <w:tc>
          <w:tcPr>
            <w:tcW w:w="2235" w:type="dxa"/>
          </w:tcPr>
          <w:p w:rsidR="009945A4" w:rsidRDefault="009945A4" w:rsidP="002B5997">
            <w:pPr>
              <w:spacing w:line="300" w:lineRule="exact"/>
            </w:pPr>
          </w:p>
        </w:tc>
        <w:tc>
          <w:tcPr>
            <w:tcW w:w="6467" w:type="dxa"/>
          </w:tcPr>
          <w:p w:rsidR="009945A4" w:rsidRPr="009959BA" w:rsidRDefault="009945A4" w:rsidP="002B5997">
            <w:pPr>
              <w:spacing w:line="300" w:lineRule="exact"/>
            </w:pPr>
            <w:r>
              <w:rPr>
                <w:rFonts w:hint="eastAsia"/>
              </w:rPr>
              <w:t>保健学科　総合基礎看護学講座　助教　楠元　裕佳</w:t>
            </w:r>
          </w:p>
        </w:tc>
      </w:tr>
      <w:tr w:rsidR="0036624C" w:rsidTr="00FD364D">
        <w:tc>
          <w:tcPr>
            <w:tcW w:w="8702" w:type="dxa"/>
            <w:gridSpan w:val="2"/>
          </w:tcPr>
          <w:p w:rsidR="0036624C" w:rsidRDefault="0036624C" w:rsidP="0036624C">
            <w:pPr>
              <w:tabs>
                <w:tab w:val="left" w:pos="2127"/>
              </w:tabs>
              <w:spacing w:line="300" w:lineRule="exact"/>
            </w:pPr>
            <w:r>
              <w:rPr>
                <w:rFonts w:asciiTheme="minorEastAsia" w:eastAsiaTheme="minorEastAsia" w:hAnsiTheme="minorEastAsia" w:cs="ＭＳ 明朝" w:hint="eastAsia"/>
                <w:kern w:val="0"/>
                <w:szCs w:val="21"/>
              </w:rPr>
              <w:t>・・・・・・・・・</w:t>
            </w:r>
            <w:r>
              <w:rPr>
                <w:rFonts w:asciiTheme="minorEastAsia" w:eastAsiaTheme="minorEastAsia" w:hAnsiTheme="minorEastAsia" w:cs="ＭＳ 明朝" w:hint="eastAsia"/>
                <w:kern w:val="0"/>
                <w:szCs w:val="21"/>
              </w:rPr>
              <w:t>修正後、委員長一任</w:t>
            </w:r>
          </w:p>
        </w:tc>
      </w:tr>
      <w:tr w:rsidR="009945A4" w:rsidTr="00FD364D">
        <w:tc>
          <w:tcPr>
            <w:tcW w:w="8702" w:type="dxa"/>
            <w:gridSpan w:val="2"/>
          </w:tcPr>
          <w:p w:rsidR="004152FA" w:rsidRPr="004152FA" w:rsidRDefault="004152FA" w:rsidP="0036624C">
            <w:pPr>
              <w:tabs>
                <w:tab w:val="left" w:pos="2127"/>
              </w:tabs>
              <w:spacing w:line="300" w:lineRule="exact"/>
              <w:rPr>
                <w:rFonts w:asciiTheme="minorEastAsia" w:eastAsiaTheme="minorEastAsia" w:hAnsiTheme="minorEastAsia" w:cs="ＭＳ 明朝"/>
                <w:kern w:val="0"/>
                <w:szCs w:val="21"/>
              </w:rPr>
            </w:pPr>
          </w:p>
        </w:tc>
      </w:tr>
    </w:tbl>
    <w:p w:rsidR="00FE78B0" w:rsidRDefault="00FE78B0" w:rsidP="00FE78B0">
      <w:pPr>
        <w:rPr>
          <w:rFonts w:asciiTheme="minorEastAsia" w:eastAsiaTheme="minorEastAsia" w:hAnsiTheme="minorEastAsia"/>
          <w:szCs w:val="21"/>
        </w:rPr>
      </w:pPr>
    </w:p>
    <w:p w:rsidR="00027829" w:rsidRPr="00C07484" w:rsidRDefault="009945A4" w:rsidP="00327893">
      <w:pPr>
        <w:rPr>
          <w:rFonts w:asciiTheme="minorEastAsia" w:eastAsiaTheme="minorEastAsia" w:hAnsiTheme="minorEastAsia"/>
          <w:b/>
          <w:szCs w:val="21"/>
        </w:rPr>
      </w:pPr>
      <w:r w:rsidRPr="00C07484">
        <w:rPr>
          <w:rFonts w:asciiTheme="minorEastAsia" w:eastAsiaTheme="minorEastAsia" w:hAnsiTheme="minorEastAsia" w:hint="eastAsia"/>
          <w:b/>
          <w:szCs w:val="21"/>
        </w:rPr>
        <w:t>議題２．</w:t>
      </w:r>
      <w:r w:rsidR="00C07484">
        <w:rPr>
          <w:rFonts w:asciiTheme="minorEastAsia" w:eastAsiaTheme="minorEastAsia" w:hAnsiTheme="minorEastAsia" w:hint="eastAsia"/>
          <w:b/>
          <w:szCs w:val="21"/>
        </w:rPr>
        <w:t>迅速審査の活用について</w:t>
      </w:r>
    </w:p>
    <w:p w:rsidR="009945A4" w:rsidRDefault="00C07484" w:rsidP="00327893">
      <w:pPr>
        <w:rPr>
          <w:rFonts w:hAnsi="ＭＳ ゴシック"/>
          <w:szCs w:val="20"/>
        </w:rPr>
      </w:pPr>
      <w:r>
        <w:rPr>
          <w:rFonts w:asciiTheme="minorEastAsia" w:eastAsiaTheme="minorEastAsia" w:hAnsiTheme="minorEastAsia" w:hint="eastAsia"/>
          <w:szCs w:val="21"/>
        </w:rPr>
        <w:t xml:space="preserve">　委員長から、</w:t>
      </w:r>
      <w:r>
        <w:rPr>
          <w:rFonts w:hint="eastAsia"/>
        </w:rPr>
        <w:t>今後、原則として、研究期間延長や人事異動等による研究者の追加及び削除といった軽微な変更については、「人を対象とする医学系研究に関する倫理指針　第</w:t>
      </w:r>
      <w:r>
        <w:rPr>
          <w:rFonts w:hint="eastAsia"/>
        </w:rPr>
        <w:t>4</w:t>
      </w:r>
      <w:r>
        <w:rPr>
          <w:rFonts w:hint="eastAsia"/>
        </w:rPr>
        <w:t>章第</w:t>
      </w:r>
      <w:r>
        <w:rPr>
          <w:rFonts w:hint="eastAsia"/>
        </w:rPr>
        <w:t>11</w:t>
      </w:r>
      <w:r>
        <w:rPr>
          <w:rFonts w:hint="eastAsia"/>
        </w:rPr>
        <w:t>の３②」及び「</w:t>
      </w:r>
      <w:r w:rsidRPr="006B7423">
        <w:rPr>
          <w:rFonts w:hAnsi="ＭＳ ゴシック" w:hint="eastAsia"/>
          <w:szCs w:val="20"/>
        </w:rPr>
        <w:t>鹿児島大学医学部疫学・臨床研究等倫理委員会規則</w:t>
      </w:r>
      <w:r>
        <w:rPr>
          <w:rFonts w:hAnsi="ＭＳ ゴシック" w:hint="eastAsia"/>
          <w:szCs w:val="20"/>
        </w:rPr>
        <w:t xml:space="preserve">　第</w:t>
      </w:r>
      <w:r>
        <w:rPr>
          <w:rFonts w:hAnsi="ＭＳ ゴシック" w:hint="eastAsia"/>
          <w:szCs w:val="20"/>
        </w:rPr>
        <w:t>11</w:t>
      </w:r>
      <w:r>
        <w:rPr>
          <w:rFonts w:hAnsi="ＭＳ ゴシック" w:hint="eastAsia"/>
          <w:szCs w:val="20"/>
        </w:rPr>
        <w:t>条第</w:t>
      </w:r>
      <w:r>
        <w:rPr>
          <w:rFonts w:hAnsi="ＭＳ ゴシック" w:hint="eastAsia"/>
          <w:szCs w:val="20"/>
        </w:rPr>
        <w:t>1</w:t>
      </w:r>
      <w:r>
        <w:rPr>
          <w:rFonts w:hAnsi="ＭＳ ゴシック" w:hint="eastAsia"/>
          <w:szCs w:val="20"/>
        </w:rPr>
        <w:t>項第</w:t>
      </w:r>
      <w:r>
        <w:rPr>
          <w:rFonts w:hAnsi="ＭＳ ゴシック" w:hint="eastAsia"/>
          <w:szCs w:val="20"/>
        </w:rPr>
        <w:t>1</w:t>
      </w:r>
      <w:r>
        <w:rPr>
          <w:rFonts w:hAnsi="ＭＳ ゴシック" w:hint="eastAsia"/>
          <w:szCs w:val="20"/>
        </w:rPr>
        <w:t>号」に基づく迅速審査を活用することについて提案があり、審議の結果、提案どおり承認された。</w:t>
      </w:r>
    </w:p>
    <w:p w:rsidR="00C07484" w:rsidRDefault="00C07484" w:rsidP="00327893">
      <w:pPr>
        <w:rPr>
          <w:rFonts w:hAnsi="ＭＳ ゴシック"/>
          <w:szCs w:val="20"/>
        </w:rPr>
      </w:pPr>
      <w:r>
        <w:rPr>
          <w:rFonts w:hAnsi="ＭＳ ゴシック" w:hint="eastAsia"/>
          <w:szCs w:val="20"/>
        </w:rPr>
        <w:t xml:space="preserve">　なお、迅速審査委員については、委員長とすることが承認された。</w:t>
      </w:r>
    </w:p>
    <w:p w:rsidR="00C07484" w:rsidRDefault="00C07484" w:rsidP="00327893">
      <w:pPr>
        <w:rPr>
          <w:rFonts w:hAnsi="ＭＳ ゴシック"/>
          <w:szCs w:val="20"/>
        </w:rPr>
      </w:pPr>
    </w:p>
    <w:p w:rsidR="00C07484" w:rsidRPr="00C07484" w:rsidRDefault="00C07484" w:rsidP="00327893">
      <w:pPr>
        <w:rPr>
          <w:rFonts w:asciiTheme="minorEastAsia" w:eastAsiaTheme="minorEastAsia" w:hAnsiTheme="minorEastAsia"/>
          <w:b/>
          <w:szCs w:val="21"/>
        </w:rPr>
      </w:pPr>
      <w:r w:rsidRPr="00C07484">
        <w:rPr>
          <w:rFonts w:hAnsi="ＭＳ ゴシック" w:hint="eastAsia"/>
          <w:b/>
          <w:szCs w:val="20"/>
        </w:rPr>
        <w:t>議題３．</w:t>
      </w:r>
      <w:r>
        <w:rPr>
          <w:rFonts w:hAnsi="ＭＳ ゴシック" w:hint="eastAsia"/>
          <w:b/>
          <w:szCs w:val="20"/>
        </w:rPr>
        <w:t>実施計画変更様式の改正について</w:t>
      </w:r>
    </w:p>
    <w:p w:rsidR="00C07484" w:rsidRPr="00C07484" w:rsidRDefault="00C07484" w:rsidP="00C07484">
      <w:pPr>
        <w:tabs>
          <w:tab w:val="left" w:pos="2127"/>
        </w:tabs>
        <w:spacing w:line="300" w:lineRule="exact"/>
        <w:jc w:val="left"/>
        <w:rPr>
          <w:rFonts w:asciiTheme="minorHAnsi" w:eastAsiaTheme="minorEastAsia" w:hAnsiTheme="minorHAnsi" w:cstheme="minorBidi"/>
        </w:rPr>
      </w:pPr>
      <w:r>
        <w:rPr>
          <w:rFonts w:asciiTheme="minorEastAsia" w:eastAsiaTheme="minorEastAsia" w:hAnsiTheme="minorEastAsia" w:hint="eastAsia"/>
          <w:szCs w:val="21"/>
        </w:rPr>
        <w:t xml:space="preserve">　委員長から、</w:t>
      </w:r>
      <w:r w:rsidRPr="00C07484">
        <w:rPr>
          <w:rFonts w:asciiTheme="minorHAnsi" w:eastAsiaTheme="minorEastAsia" w:hAnsiTheme="minorHAnsi" w:cstheme="minorBidi" w:hint="eastAsia"/>
        </w:rPr>
        <w:t>現行では倫理審査申請書と内容がほぼ重複している実施計画変更書の様式を、資料３のとおり簡素化することについて</w:t>
      </w:r>
      <w:r>
        <w:rPr>
          <w:rFonts w:asciiTheme="minorHAnsi" w:eastAsiaTheme="minorEastAsia" w:hAnsiTheme="minorHAnsi" w:cstheme="minorBidi" w:hint="eastAsia"/>
        </w:rPr>
        <w:t>提案があり、審議の結果、提案どおり承認された。</w:t>
      </w:r>
    </w:p>
    <w:p w:rsidR="009945A4" w:rsidRPr="00C07484" w:rsidRDefault="009945A4" w:rsidP="00327893">
      <w:pPr>
        <w:rPr>
          <w:rFonts w:asciiTheme="minorEastAsia" w:eastAsiaTheme="minorEastAsia" w:hAnsiTheme="minorEastAsia"/>
          <w:szCs w:val="21"/>
        </w:rPr>
      </w:pPr>
    </w:p>
    <w:p w:rsidR="00D202C3" w:rsidRPr="00CE59B2" w:rsidRDefault="00D202C3" w:rsidP="00D202C3">
      <w:pPr>
        <w:rPr>
          <w:rFonts w:asciiTheme="minorEastAsia" w:eastAsiaTheme="minorEastAsia" w:hAnsiTheme="minorEastAsia"/>
          <w:b/>
          <w:szCs w:val="21"/>
        </w:rPr>
      </w:pPr>
      <w:r w:rsidRPr="00CE59B2">
        <w:rPr>
          <w:rFonts w:asciiTheme="minorEastAsia" w:eastAsiaTheme="minorEastAsia" w:hAnsiTheme="minorEastAsia" w:hint="eastAsia"/>
          <w:b/>
          <w:szCs w:val="21"/>
        </w:rPr>
        <w:t>報告事項</w:t>
      </w:r>
      <w:r w:rsidR="00CE59B2"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b/>
          <w:szCs w:val="21"/>
        </w:rPr>
        <w:t>持ち回り審査の結果について</w:t>
      </w:r>
    </w:p>
    <w:p w:rsidR="00C07484" w:rsidRPr="00C07484" w:rsidRDefault="00C07484" w:rsidP="00C07484">
      <w:pPr>
        <w:tabs>
          <w:tab w:val="left" w:pos="1560"/>
        </w:tabs>
        <w:spacing w:line="300" w:lineRule="exact"/>
        <w:rPr>
          <w:rFonts w:asciiTheme="minorEastAsia" w:eastAsiaTheme="minorEastAsia" w:hAnsiTheme="minorEastAsia" w:cstheme="minorBidi"/>
          <w:szCs w:val="21"/>
        </w:rPr>
      </w:pPr>
      <w:bookmarkStart w:id="0" w:name="_GoBack"/>
      <w:bookmarkEnd w:id="0"/>
      <w:r w:rsidRPr="00C07484">
        <w:rPr>
          <w:rFonts w:asciiTheme="minorEastAsia" w:eastAsiaTheme="minorEastAsia" w:hAnsiTheme="minorEastAsia" w:cstheme="minorBidi" w:hint="eastAsia"/>
          <w:szCs w:val="21"/>
        </w:rPr>
        <w:t>（第127回開催　2月18日承認）</w:t>
      </w:r>
    </w:p>
    <w:p w:rsidR="00C07484" w:rsidRPr="00C07484" w:rsidRDefault="00C07484" w:rsidP="00C07484">
      <w:pPr>
        <w:numPr>
          <w:ilvl w:val="0"/>
          <w:numId w:val="19"/>
        </w:numPr>
        <w:tabs>
          <w:tab w:val="left" w:pos="2410"/>
        </w:tabs>
        <w:spacing w:line="300" w:lineRule="exact"/>
        <w:rPr>
          <w:rFonts w:asciiTheme="minorEastAsia" w:eastAsiaTheme="minorEastAsia" w:hAnsiTheme="minorEastAsia" w:cstheme="minorBidi"/>
        </w:rPr>
      </w:pPr>
      <w:r w:rsidRPr="00C07484">
        <w:rPr>
          <w:rFonts w:asciiTheme="minorHAnsi" w:eastAsiaTheme="minorEastAsia" w:hAnsiTheme="minorHAnsi" w:cstheme="minorBidi" w:hint="eastAsia"/>
        </w:rPr>
        <w:t>受付番号　第</w:t>
      </w:r>
      <w:r w:rsidRPr="00C07484">
        <w:rPr>
          <w:rFonts w:asciiTheme="minorEastAsia" w:eastAsiaTheme="minorEastAsia" w:hAnsiTheme="minorEastAsia" w:cstheme="minorBidi"/>
        </w:rPr>
        <w:t>339</w:t>
      </w:r>
      <w:r w:rsidRPr="00C07484">
        <w:rPr>
          <w:rFonts w:asciiTheme="minorEastAsia" w:eastAsiaTheme="minorEastAsia" w:hAnsiTheme="minorEastAsia" w:cstheme="minorBidi" w:hint="eastAsia"/>
        </w:rPr>
        <w:t>号：看護学生に対する緩和ケア教育の充実に関する研究－「緩和ケア教育」の方法とその効果の検証，感情面への配慮－</w:t>
      </w:r>
    </w:p>
    <w:p w:rsidR="00C07484" w:rsidRPr="00C07484" w:rsidRDefault="00C07484" w:rsidP="00C07484">
      <w:pPr>
        <w:tabs>
          <w:tab w:val="left" w:pos="426"/>
        </w:tabs>
        <w:ind w:left="426"/>
        <w:jc w:val="right"/>
        <w:rPr>
          <w:rFonts w:asciiTheme="minorEastAsia" w:eastAsiaTheme="minorEastAsia" w:hAnsiTheme="minorEastAsia" w:cstheme="minorBidi"/>
        </w:rPr>
      </w:pPr>
      <w:r w:rsidRPr="00C07484">
        <w:rPr>
          <w:rFonts w:asciiTheme="minorEastAsia" w:eastAsiaTheme="minorEastAsia" w:hAnsiTheme="minorEastAsia" w:cstheme="minorBidi" w:hint="eastAsia"/>
          <w:kern w:val="0"/>
        </w:rPr>
        <w:tab/>
      </w:r>
      <w:r w:rsidRPr="00C07484">
        <w:rPr>
          <w:rFonts w:asciiTheme="minorEastAsia" w:eastAsiaTheme="minorEastAsia" w:hAnsiTheme="minorEastAsia" w:cstheme="minorBidi" w:hint="eastAsia"/>
          <w:kern w:val="0"/>
        </w:rPr>
        <w:tab/>
      </w:r>
      <w:r w:rsidRPr="00C07484">
        <w:rPr>
          <w:rFonts w:asciiTheme="minorEastAsia" w:eastAsiaTheme="minorEastAsia" w:hAnsiTheme="minorEastAsia" w:cstheme="minorBidi" w:hint="eastAsia"/>
          <w:kern w:val="0"/>
        </w:rPr>
        <w:tab/>
      </w:r>
      <w:r w:rsidRPr="00C07484">
        <w:rPr>
          <w:rFonts w:asciiTheme="minorEastAsia" w:eastAsiaTheme="minorEastAsia" w:hAnsiTheme="minorEastAsia" w:cstheme="minorBidi" w:hint="eastAsia"/>
          <w:kern w:val="0"/>
        </w:rPr>
        <w:tab/>
        <w:t>保健学科　臨床看護学講座　准教授　清水　佐智子</w:t>
      </w:r>
    </w:p>
    <w:p w:rsidR="00C07484" w:rsidRPr="00C07484" w:rsidRDefault="00C07484" w:rsidP="00C07484">
      <w:pPr>
        <w:tabs>
          <w:tab w:val="left" w:pos="2410"/>
        </w:tabs>
        <w:spacing w:line="300" w:lineRule="exact"/>
        <w:rPr>
          <w:rFonts w:asciiTheme="minorEastAsia" w:eastAsiaTheme="minorEastAsia" w:hAnsiTheme="minorEastAsia" w:cstheme="minorBidi"/>
        </w:rPr>
      </w:pPr>
    </w:p>
    <w:p w:rsidR="00C07484" w:rsidRPr="00C07484" w:rsidRDefault="00C07484" w:rsidP="00C07484">
      <w:pPr>
        <w:tabs>
          <w:tab w:val="left" w:pos="1560"/>
        </w:tabs>
        <w:spacing w:line="300" w:lineRule="exact"/>
        <w:rPr>
          <w:rFonts w:asciiTheme="minorEastAsia" w:eastAsiaTheme="minorEastAsia" w:hAnsiTheme="minorEastAsia" w:cstheme="minorBidi"/>
          <w:szCs w:val="21"/>
        </w:rPr>
      </w:pPr>
      <w:r w:rsidRPr="00C07484">
        <w:rPr>
          <w:rFonts w:asciiTheme="minorEastAsia" w:eastAsiaTheme="minorEastAsia" w:hAnsiTheme="minorEastAsia" w:cstheme="minorBidi" w:hint="eastAsia"/>
          <w:szCs w:val="21"/>
        </w:rPr>
        <w:t>（第128回開催　3月1日承認）</w:t>
      </w:r>
    </w:p>
    <w:p w:rsidR="00C07484" w:rsidRPr="00C07484" w:rsidRDefault="00C07484" w:rsidP="00C07484">
      <w:pPr>
        <w:numPr>
          <w:ilvl w:val="0"/>
          <w:numId w:val="20"/>
        </w:numPr>
        <w:tabs>
          <w:tab w:val="left" w:pos="2410"/>
        </w:tabs>
        <w:spacing w:line="300" w:lineRule="exact"/>
        <w:rPr>
          <w:rFonts w:asciiTheme="minorEastAsia" w:eastAsiaTheme="minorEastAsia" w:hAnsiTheme="minorEastAsia" w:cstheme="minorBidi"/>
        </w:rPr>
      </w:pPr>
      <w:r w:rsidRPr="00C07484">
        <w:rPr>
          <w:rFonts w:asciiTheme="minorEastAsia" w:eastAsiaTheme="minorEastAsia" w:hAnsiTheme="minorEastAsia" w:cstheme="minorBidi" w:hint="eastAsia"/>
        </w:rPr>
        <w:t>受付番号　第349号：</w:t>
      </w:r>
      <w:r w:rsidRPr="00C07484">
        <w:rPr>
          <w:rFonts w:asciiTheme="minorEastAsia" w:eastAsiaTheme="minorEastAsia" w:hAnsiTheme="minorEastAsia" w:cstheme="minorBidi" w:hint="eastAsia"/>
          <w:kern w:val="0"/>
          <w:szCs w:val="21"/>
        </w:rPr>
        <w:t>離島における地域の風土を活かした発達障害児療育支援体制の構築</w:t>
      </w:r>
    </w:p>
    <w:p w:rsidR="00C07484" w:rsidRPr="00C07484" w:rsidRDefault="00C07484" w:rsidP="00C07484">
      <w:pPr>
        <w:tabs>
          <w:tab w:val="left" w:pos="426"/>
        </w:tabs>
        <w:ind w:left="360"/>
        <w:jc w:val="right"/>
        <w:rPr>
          <w:rFonts w:asciiTheme="minorHAnsi" w:eastAsiaTheme="minorEastAsia" w:hAnsiTheme="minorHAnsi" w:cstheme="minorBidi"/>
          <w:kern w:val="0"/>
        </w:rPr>
      </w:pPr>
      <w:r w:rsidRPr="00C07484">
        <w:rPr>
          <w:rFonts w:asciiTheme="minorHAnsi" w:eastAsiaTheme="minorEastAsia" w:hAnsiTheme="minorHAnsi" w:cstheme="minorBidi" w:hint="eastAsia"/>
          <w:kern w:val="0"/>
        </w:rPr>
        <w:tab/>
      </w:r>
      <w:r w:rsidRPr="00C07484">
        <w:rPr>
          <w:rFonts w:asciiTheme="minorHAnsi" w:eastAsiaTheme="minorEastAsia" w:hAnsiTheme="minorHAnsi" w:cstheme="minorBidi" w:hint="eastAsia"/>
          <w:kern w:val="0"/>
        </w:rPr>
        <w:tab/>
      </w:r>
      <w:r w:rsidRPr="00C07484">
        <w:rPr>
          <w:rFonts w:asciiTheme="minorHAnsi" w:eastAsiaTheme="minorEastAsia" w:hAnsiTheme="minorHAnsi" w:cstheme="minorBidi" w:hint="eastAsia"/>
          <w:kern w:val="0"/>
        </w:rPr>
        <w:tab/>
      </w:r>
      <w:r w:rsidRPr="00C07484">
        <w:rPr>
          <w:rFonts w:asciiTheme="minorHAnsi" w:eastAsiaTheme="minorEastAsia" w:hAnsiTheme="minorHAnsi" w:cstheme="minorBidi" w:hint="eastAsia"/>
          <w:kern w:val="0"/>
        </w:rPr>
        <w:tab/>
      </w:r>
      <w:r w:rsidRPr="00C07484">
        <w:rPr>
          <w:rFonts w:asciiTheme="minorHAnsi" w:eastAsiaTheme="minorEastAsia" w:hAnsiTheme="minorHAnsi" w:cstheme="minorBidi" w:hint="eastAsia"/>
          <w:kern w:val="0"/>
        </w:rPr>
        <w:t xml:space="preserve">　保健学科　地域看護・看護情報学講座　助教　稻留　直子</w:t>
      </w:r>
    </w:p>
    <w:p w:rsidR="00095000" w:rsidRPr="00C07484" w:rsidRDefault="00095000" w:rsidP="00CE61B1">
      <w:pPr>
        <w:tabs>
          <w:tab w:val="left" w:pos="1560"/>
        </w:tabs>
        <w:spacing w:line="300" w:lineRule="exact"/>
        <w:ind w:leftChars="100" w:left="210"/>
      </w:pPr>
    </w:p>
    <w:p w:rsidR="005D762D" w:rsidRPr="00D760C2" w:rsidRDefault="005D762D" w:rsidP="005D762D">
      <w:pPr>
        <w:tabs>
          <w:tab w:val="left" w:pos="2410"/>
        </w:tabs>
        <w:spacing w:line="300" w:lineRule="exact"/>
        <w:jc w:val="right"/>
      </w:pPr>
    </w:p>
    <w:p w:rsidR="003F0716" w:rsidRPr="00CE59B2" w:rsidRDefault="00CE59B2" w:rsidP="00CE59B2">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 xml:space="preserve">　前回の議事要旨を確認し，承認とした。</w:t>
      </w:r>
    </w:p>
    <w:p w:rsidR="003F0716" w:rsidRPr="00CE59B2" w:rsidRDefault="003F0716" w:rsidP="00993A6A">
      <w:pPr>
        <w:rPr>
          <w:rFonts w:asciiTheme="minorEastAsia" w:eastAsiaTheme="minorEastAsia" w:hAnsiTheme="minorEastAsia"/>
          <w:szCs w:val="21"/>
        </w:rPr>
      </w:pPr>
    </w:p>
    <w:p w:rsidR="003F0716" w:rsidRPr="00CE59B2" w:rsidRDefault="003F0716" w:rsidP="00486BDC">
      <w:pPr>
        <w:ind w:leftChars="100" w:left="420" w:hangingChars="100" w:hanging="210"/>
        <w:jc w:val="right"/>
        <w:rPr>
          <w:rFonts w:asciiTheme="minorEastAsia" w:eastAsiaTheme="minorEastAsia" w:hAnsiTheme="minorEastAsia"/>
          <w:szCs w:val="21"/>
        </w:rPr>
        <w:sectPr w:rsidR="003F0716" w:rsidRPr="00CE59B2" w:rsidSect="00D202C3">
          <w:footerReference w:type="default" r:id="rId9"/>
          <w:pgSz w:w="11906" w:h="16838"/>
          <w:pgMar w:top="1985" w:right="1701" w:bottom="1701" w:left="1701" w:header="851" w:footer="992" w:gutter="0"/>
          <w:pgNumType w:fmt="numberInDash" w:start="1"/>
          <w:cols w:space="425"/>
          <w:docGrid w:type="lines" w:linePitch="328"/>
        </w:sectPr>
      </w:pPr>
      <w:r w:rsidRPr="00CE59B2">
        <w:rPr>
          <w:rFonts w:asciiTheme="minorEastAsia" w:eastAsiaTheme="minorEastAsia" w:hAnsiTheme="minorEastAsia" w:hint="eastAsia"/>
          <w:szCs w:val="21"/>
        </w:rPr>
        <w:t>以　上</w:t>
      </w:r>
    </w:p>
    <w:p w:rsidR="003F0716" w:rsidRPr="00CE59B2" w:rsidRDefault="003F0716" w:rsidP="00486BDC">
      <w:pPr>
        <w:ind w:leftChars="100" w:left="420" w:hangingChars="100" w:hanging="210"/>
        <w:jc w:val="right"/>
        <w:rPr>
          <w:rFonts w:asciiTheme="minorEastAsia" w:eastAsiaTheme="minorEastAsia" w:hAnsiTheme="minorEastAsia"/>
          <w:szCs w:val="21"/>
        </w:rPr>
      </w:pPr>
    </w:p>
    <w:sectPr w:rsidR="003F0716" w:rsidRPr="00CE59B2" w:rsidSect="003F07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95" w:rsidRDefault="00830595" w:rsidP="00D02FBE">
      <w:r>
        <w:separator/>
      </w:r>
    </w:p>
  </w:endnote>
  <w:endnote w:type="continuationSeparator" w:id="0">
    <w:p w:rsidR="00830595" w:rsidRDefault="00830595"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830595" w:rsidRDefault="00CE61B1">
        <w:pPr>
          <w:pStyle w:val="a5"/>
          <w:jc w:val="center"/>
        </w:pPr>
        <w:r>
          <w:fldChar w:fldCharType="begin"/>
        </w:r>
        <w:r>
          <w:instrText xml:space="preserve"> PAGE   \* MERGEFORMAT </w:instrText>
        </w:r>
        <w:r>
          <w:fldChar w:fldCharType="separate"/>
        </w:r>
        <w:r w:rsidR="0036624C" w:rsidRPr="0036624C">
          <w:rPr>
            <w:noProof/>
            <w:lang w:val="ja-JP"/>
          </w:rPr>
          <w:t>-</w:t>
        </w:r>
        <w:r w:rsidR="0036624C">
          <w:rPr>
            <w:noProof/>
          </w:rPr>
          <w:t xml:space="preserve"> 1 -</w:t>
        </w:r>
        <w:r>
          <w:rPr>
            <w:noProof/>
          </w:rPr>
          <w:fldChar w:fldCharType="end"/>
        </w:r>
      </w:p>
    </w:sdtContent>
  </w:sdt>
  <w:p w:rsidR="00830595" w:rsidRDefault="00830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95" w:rsidRDefault="00830595" w:rsidP="00D02FBE">
      <w:r>
        <w:separator/>
      </w:r>
    </w:p>
  </w:footnote>
  <w:footnote w:type="continuationSeparator" w:id="0">
    <w:p w:rsidR="00830595" w:rsidRDefault="00830595"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E46C8A"/>
    <w:multiLevelType w:val="hybridMultilevel"/>
    <w:tmpl w:val="53F4393E"/>
    <w:lvl w:ilvl="0" w:tplc="D2B02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ED6551"/>
    <w:multiLevelType w:val="hybridMultilevel"/>
    <w:tmpl w:val="61C4129E"/>
    <w:lvl w:ilvl="0" w:tplc="438E144E">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2FD1973"/>
    <w:multiLevelType w:val="hybridMultilevel"/>
    <w:tmpl w:val="456CCD88"/>
    <w:lvl w:ilvl="0" w:tplc="F68CF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6542D1"/>
    <w:multiLevelType w:val="hybridMultilevel"/>
    <w:tmpl w:val="4ADC5440"/>
    <w:lvl w:ilvl="0" w:tplc="234C9D54">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1B13CBD"/>
    <w:multiLevelType w:val="hybridMultilevel"/>
    <w:tmpl w:val="005C372E"/>
    <w:lvl w:ilvl="0" w:tplc="6DB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10D4A3D"/>
    <w:multiLevelType w:val="hybridMultilevel"/>
    <w:tmpl w:val="95263B1E"/>
    <w:lvl w:ilvl="0" w:tplc="4DD0B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1383953"/>
    <w:multiLevelType w:val="hybridMultilevel"/>
    <w:tmpl w:val="8ACC1A54"/>
    <w:lvl w:ilvl="0" w:tplc="E9E6BD0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19"/>
  </w:num>
  <w:num w:numId="3">
    <w:abstractNumId w:val="0"/>
  </w:num>
  <w:num w:numId="4">
    <w:abstractNumId w:val="18"/>
  </w:num>
  <w:num w:numId="5">
    <w:abstractNumId w:val="3"/>
  </w:num>
  <w:num w:numId="6">
    <w:abstractNumId w:val="15"/>
  </w:num>
  <w:num w:numId="7">
    <w:abstractNumId w:val="7"/>
  </w:num>
  <w:num w:numId="8">
    <w:abstractNumId w:val="13"/>
  </w:num>
  <w:num w:numId="9">
    <w:abstractNumId w:val="12"/>
  </w:num>
  <w:num w:numId="10">
    <w:abstractNumId w:val="4"/>
  </w:num>
  <w:num w:numId="11">
    <w:abstractNumId w:val="8"/>
  </w:num>
  <w:num w:numId="12">
    <w:abstractNumId w:val="14"/>
  </w:num>
  <w:num w:numId="13">
    <w:abstractNumId w:val="5"/>
  </w:num>
  <w:num w:numId="14">
    <w:abstractNumId w:val="10"/>
  </w:num>
  <w:num w:numId="15">
    <w:abstractNumId w:val="17"/>
  </w:num>
  <w:num w:numId="16">
    <w:abstractNumId w:val="1"/>
  </w:num>
  <w:num w:numId="17">
    <w:abstractNumId w:val="11"/>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27829"/>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588"/>
    <w:rsid w:val="00091F8F"/>
    <w:rsid w:val="00095000"/>
    <w:rsid w:val="00095E5D"/>
    <w:rsid w:val="00096787"/>
    <w:rsid w:val="00097147"/>
    <w:rsid w:val="000979C5"/>
    <w:rsid w:val="000A03D6"/>
    <w:rsid w:val="000A2822"/>
    <w:rsid w:val="000A3BF6"/>
    <w:rsid w:val="000A413B"/>
    <w:rsid w:val="000A5061"/>
    <w:rsid w:val="000A5E89"/>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0F704A"/>
    <w:rsid w:val="0010171A"/>
    <w:rsid w:val="00101C09"/>
    <w:rsid w:val="00102CA8"/>
    <w:rsid w:val="00102CD3"/>
    <w:rsid w:val="00105AB8"/>
    <w:rsid w:val="001064D7"/>
    <w:rsid w:val="001144DE"/>
    <w:rsid w:val="00115600"/>
    <w:rsid w:val="00121680"/>
    <w:rsid w:val="00122BF0"/>
    <w:rsid w:val="00122EBD"/>
    <w:rsid w:val="00123432"/>
    <w:rsid w:val="00124DF0"/>
    <w:rsid w:val="001253C5"/>
    <w:rsid w:val="00127206"/>
    <w:rsid w:val="00127C6C"/>
    <w:rsid w:val="00130E56"/>
    <w:rsid w:val="0013106D"/>
    <w:rsid w:val="0013319A"/>
    <w:rsid w:val="00137613"/>
    <w:rsid w:val="00141141"/>
    <w:rsid w:val="001414DE"/>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39B2"/>
    <w:rsid w:val="00186D6C"/>
    <w:rsid w:val="00186EF1"/>
    <w:rsid w:val="00187494"/>
    <w:rsid w:val="001876F8"/>
    <w:rsid w:val="00193C8C"/>
    <w:rsid w:val="00196143"/>
    <w:rsid w:val="00196C83"/>
    <w:rsid w:val="00197409"/>
    <w:rsid w:val="001975FB"/>
    <w:rsid w:val="00197BC8"/>
    <w:rsid w:val="001A1AD0"/>
    <w:rsid w:val="001A1BA8"/>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87776"/>
    <w:rsid w:val="002906EC"/>
    <w:rsid w:val="0029140D"/>
    <w:rsid w:val="0029245E"/>
    <w:rsid w:val="0029331E"/>
    <w:rsid w:val="002A1D17"/>
    <w:rsid w:val="002A2BC6"/>
    <w:rsid w:val="002A53E2"/>
    <w:rsid w:val="002A6BFF"/>
    <w:rsid w:val="002B029F"/>
    <w:rsid w:val="002B17C9"/>
    <w:rsid w:val="002B24B2"/>
    <w:rsid w:val="002B59EB"/>
    <w:rsid w:val="002B7F44"/>
    <w:rsid w:val="002C17A1"/>
    <w:rsid w:val="002C1D59"/>
    <w:rsid w:val="002C1E9B"/>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0A9F"/>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6624C"/>
    <w:rsid w:val="003725A1"/>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589C"/>
    <w:rsid w:val="00406339"/>
    <w:rsid w:val="004067C8"/>
    <w:rsid w:val="00407C2F"/>
    <w:rsid w:val="0041108A"/>
    <w:rsid w:val="0041253D"/>
    <w:rsid w:val="004125A2"/>
    <w:rsid w:val="004133A3"/>
    <w:rsid w:val="0041393C"/>
    <w:rsid w:val="00414C7F"/>
    <w:rsid w:val="004152FA"/>
    <w:rsid w:val="00415A28"/>
    <w:rsid w:val="00417AC6"/>
    <w:rsid w:val="00417DE6"/>
    <w:rsid w:val="00420548"/>
    <w:rsid w:val="00423D41"/>
    <w:rsid w:val="0042446E"/>
    <w:rsid w:val="00426F36"/>
    <w:rsid w:val="00430D77"/>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36A5"/>
    <w:rsid w:val="00457E5B"/>
    <w:rsid w:val="00460DDA"/>
    <w:rsid w:val="00463DDA"/>
    <w:rsid w:val="0046579B"/>
    <w:rsid w:val="004721F5"/>
    <w:rsid w:val="004722E4"/>
    <w:rsid w:val="00472B0E"/>
    <w:rsid w:val="00473F1C"/>
    <w:rsid w:val="00480111"/>
    <w:rsid w:val="00481CF3"/>
    <w:rsid w:val="00483EC0"/>
    <w:rsid w:val="00486BDC"/>
    <w:rsid w:val="00491DC4"/>
    <w:rsid w:val="004928F8"/>
    <w:rsid w:val="00492B45"/>
    <w:rsid w:val="00493110"/>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516B"/>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775"/>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2D86"/>
    <w:rsid w:val="005858A6"/>
    <w:rsid w:val="00585FA3"/>
    <w:rsid w:val="00586A85"/>
    <w:rsid w:val="00586DD1"/>
    <w:rsid w:val="00587CF7"/>
    <w:rsid w:val="00590064"/>
    <w:rsid w:val="0059015C"/>
    <w:rsid w:val="00591288"/>
    <w:rsid w:val="00591486"/>
    <w:rsid w:val="00595195"/>
    <w:rsid w:val="00597A28"/>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D762D"/>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07721"/>
    <w:rsid w:val="00611365"/>
    <w:rsid w:val="00613FC7"/>
    <w:rsid w:val="006209A3"/>
    <w:rsid w:val="00621579"/>
    <w:rsid w:val="00622B59"/>
    <w:rsid w:val="00623AD5"/>
    <w:rsid w:val="006246C1"/>
    <w:rsid w:val="006258CB"/>
    <w:rsid w:val="00625924"/>
    <w:rsid w:val="006261C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003C"/>
    <w:rsid w:val="00662D97"/>
    <w:rsid w:val="00663293"/>
    <w:rsid w:val="006634E3"/>
    <w:rsid w:val="00666243"/>
    <w:rsid w:val="006663BE"/>
    <w:rsid w:val="0067094A"/>
    <w:rsid w:val="00670E46"/>
    <w:rsid w:val="00674035"/>
    <w:rsid w:val="00674DC6"/>
    <w:rsid w:val="00682565"/>
    <w:rsid w:val="00682FF8"/>
    <w:rsid w:val="00683750"/>
    <w:rsid w:val="00683A7C"/>
    <w:rsid w:val="0068407C"/>
    <w:rsid w:val="0068665B"/>
    <w:rsid w:val="006872E8"/>
    <w:rsid w:val="00691477"/>
    <w:rsid w:val="006933E7"/>
    <w:rsid w:val="00695BEF"/>
    <w:rsid w:val="006967BB"/>
    <w:rsid w:val="006977C5"/>
    <w:rsid w:val="006A18D6"/>
    <w:rsid w:val="006A1DD2"/>
    <w:rsid w:val="006A4553"/>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090"/>
    <w:rsid w:val="006D3419"/>
    <w:rsid w:val="006D7096"/>
    <w:rsid w:val="006D714D"/>
    <w:rsid w:val="006D7DE8"/>
    <w:rsid w:val="006D7F95"/>
    <w:rsid w:val="006E0536"/>
    <w:rsid w:val="006E0860"/>
    <w:rsid w:val="006E62E8"/>
    <w:rsid w:val="006E681A"/>
    <w:rsid w:val="006F1C4C"/>
    <w:rsid w:val="006F21C0"/>
    <w:rsid w:val="006F288C"/>
    <w:rsid w:val="006F2F0D"/>
    <w:rsid w:val="006F67F3"/>
    <w:rsid w:val="006F76DD"/>
    <w:rsid w:val="00701C4B"/>
    <w:rsid w:val="007025F0"/>
    <w:rsid w:val="00702958"/>
    <w:rsid w:val="007035DE"/>
    <w:rsid w:val="007042C7"/>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340B"/>
    <w:rsid w:val="00725533"/>
    <w:rsid w:val="0072682A"/>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00FD"/>
    <w:rsid w:val="0076428C"/>
    <w:rsid w:val="007658F8"/>
    <w:rsid w:val="00766149"/>
    <w:rsid w:val="00766F18"/>
    <w:rsid w:val="00767834"/>
    <w:rsid w:val="00767B2D"/>
    <w:rsid w:val="00767BB7"/>
    <w:rsid w:val="007700CB"/>
    <w:rsid w:val="00775EE9"/>
    <w:rsid w:val="007773E1"/>
    <w:rsid w:val="00781863"/>
    <w:rsid w:val="00783C45"/>
    <w:rsid w:val="0078459C"/>
    <w:rsid w:val="00787281"/>
    <w:rsid w:val="0079052E"/>
    <w:rsid w:val="007913B9"/>
    <w:rsid w:val="00791EEF"/>
    <w:rsid w:val="007A0988"/>
    <w:rsid w:val="007A1018"/>
    <w:rsid w:val="007A633B"/>
    <w:rsid w:val="007A7490"/>
    <w:rsid w:val="007A7EB9"/>
    <w:rsid w:val="007B196F"/>
    <w:rsid w:val="007B268D"/>
    <w:rsid w:val="007B5252"/>
    <w:rsid w:val="007B5D39"/>
    <w:rsid w:val="007B70C4"/>
    <w:rsid w:val="007C02DC"/>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306E"/>
    <w:rsid w:val="007F30A7"/>
    <w:rsid w:val="007F35F7"/>
    <w:rsid w:val="007F3FF3"/>
    <w:rsid w:val="007F4546"/>
    <w:rsid w:val="007F5548"/>
    <w:rsid w:val="007F731F"/>
    <w:rsid w:val="00801E85"/>
    <w:rsid w:val="0080291B"/>
    <w:rsid w:val="00802DF9"/>
    <w:rsid w:val="00802E9E"/>
    <w:rsid w:val="00803465"/>
    <w:rsid w:val="00806320"/>
    <w:rsid w:val="008063BB"/>
    <w:rsid w:val="00807E44"/>
    <w:rsid w:val="008113AD"/>
    <w:rsid w:val="00812A24"/>
    <w:rsid w:val="00813035"/>
    <w:rsid w:val="0081321D"/>
    <w:rsid w:val="0081757C"/>
    <w:rsid w:val="00820F6D"/>
    <w:rsid w:val="00821BC5"/>
    <w:rsid w:val="00822E24"/>
    <w:rsid w:val="008231D0"/>
    <w:rsid w:val="00824000"/>
    <w:rsid w:val="00824B66"/>
    <w:rsid w:val="00827A52"/>
    <w:rsid w:val="00827B4C"/>
    <w:rsid w:val="00830595"/>
    <w:rsid w:val="008308D8"/>
    <w:rsid w:val="00834151"/>
    <w:rsid w:val="0083434D"/>
    <w:rsid w:val="008355B8"/>
    <w:rsid w:val="008406FF"/>
    <w:rsid w:val="00840797"/>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0B00"/>
    <w:rsid w:val="008D20DC"/>
    <w:rsid w:val="008D570A"/>
    <w:rsid w:val="008E35E5"/>
    <w:rsid w:val="008E36A5"/>
    <w:rsid w:val="008E3B62"/>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1D4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45A4"/>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06AAF"/>
    <w:rsid w:val="00A10E7A"/>
    <w:rsid w:val="00A11B65"/>
    <w:rsid w:val="00A127C5"/>
    <w:rsid w:val="00A1589B"/>
    <w:rsid w:val="00A16F18"/>
    <w:rsid w:val="00A222F0"/>
    <w:rsid w:val="00A230A2"/>
    <w:rsid w:val="00A243DD"/>
    <w:rsid w:val="00A25729"/>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5E75"/>
    <w:rsid w:val="00A5728D"/>
    <w:rsid w:val="00A57CEB"/>
    <w:rsid w:val="00A61A2E"/>
    <w:rsid w:val="00A63DF3"/>
    <w:rsid w:val="00A64C79"/>
    <w:rsid w:val="00A64EFD"/>
    <w:rsid w:val="00A65461"/>
    <w:rsid w:val="00A71F2A"/>
    <w:rsid w:val="00A727F0"/>
    <w:rsid w:val="00A76076"/>
    <w:rsid w:val="00A76328"/>
    <w:rsid w:val="00A76A9C"/>
    <w:rsid w:val="00A778A9"/>
    <w:rsid w:val="00A811A7"/>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2815"/>
    <w:rsid w:val="00AC32A2"/>
    <w:rsid w:val="00AC5A0A"/>
    <w:rsid w:val="00AC5F83"/>
    <w:rsid w:val="00AC655B"/>
    <w:rsid w:val="00AC70AF"/>
    <w:rsid w:val="00AD1998"/>
    <w:rsid w:val="00AD1FF2"/>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4A4"/>
    <w:rsid w:val="00B54D0C"/>
    <w:rsid w:val="00B55631"/>
    <w:rsid w:val="00B55C07"/>
    <w:rsid w:val="00B566CB"/>
    <w:rsid w:val="00B6093A"/>
    <w:rsid w:val="00B60B7F"/>
    <w:rsid w:val="00B6124B"/>
    <w:rsid w:val="00B6147A"/>
    <w:rsid w:val="00B6163A"/>
    <w:rsid w:val="00B62514"/>
    <w:rsid w:val="00B62E85"/>
    <w:rsid w:val="00B63907"/>
    <w:rsid w:val="00B63A15"/>
    <w:rsid w:val="00B6517C"/>
    <w:rsid w:val="00B71744"/>
    <w:rsid w:val="00B71AD1"/>
    <w:rsid w:val="00B7338E"/>
    <w:rsid w:val="00B73DE1"/>
    <w:rsid w:val="00B76021"/>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0611"/>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45C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484"/>
    <w:rsid w:val="00C0783A"/>
    <w:rsid w:val="00C115A0"/>
    <w:rsid w:val="00C11820"/>
    <w:rsid w:val="00C12797"/>
    <w:rsid w:val="00C12812"/>
    <w:rsid w:val="00C13FA1"/>
    <w:rsid w:val="00C13FF4"/>
    <w:rsid w:val="00C140F0"/>
    <w:rsid w:val="00C1549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0ADC"/>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09DD"/>
    <w:rsid w:val="00CC4143"/>
    <w:rsid w:val="00CD0AD0"/>
    <w:rsid w:val="00CE1C85"/>
    <w:rsid w:val="00CE1E11"/>
    <w:rsid w:val="00CE2566"/>
    <w:rsid w:val="00CE59B2"/>
    <w:rsid w:val="00CE5F9C"/>
    <w:rsid w:val="00CE6039"/>
    <w:rsid w:val="00CE61B1"/>
    <w:rsid w:val="00CE630A"/>
    <w:rsid w:val="00CE6579"/>
    <w:rsid w:val="00CE785B"/>
    <w:rsid w:val="00CF0357"/>
    <w:rsid w:val="00CF0B5A"/>
    <w:rsid w:val="00CF26F7"/>
    <w:rsid w:val="00CF613C"/>
    <w:rsid w:val="00CF6C46"/>
    <w:rsid w:val="00CF7596"/>
    <w:rsid w:val="00D00142"/>
    <w:rsid w:val="00D01EF9"/>
    <w:rsid w:val="00D02926"/>
    <w:rsid w:val="00D02FBE"/>
    <w:rsid w:val="00D03EA8"/>
    <w:rsid w:val="00D04FFB"/>
    <w:rsid w:val="00D064F9"/>
    <w:rsid w:val="00D07532"/>
    <w:rsid w:val="00D104C5"/>
    <w:rsid w:val="00D13432"/>
    <w:rsid w:val="00D15992"/>
    <w:rsid w:val="00D15B50"/>
    <w:rsid w:val="00D202C3"/>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57D81"/>
    <w:rsid w:val="00D614E9"/>
    <w:rsid w:val="00D63BFF"/>
    <w:rsid w:val="00D64AC8"/>
    <w:rsid w:val="00D64C7F"/>
    <w:rsid w:val="00D65A69"/>
    <w:rsid w:val="00D6725D"/>
    <w:rsid w:val="00D707FE"/>
    <w:rsid w:val="00D714FB"/>
    <w:rsid w:val="00D715C1"/>
    <w:rsid w:val="00D75386"/>
    <w:rsid w:val="00D75904"/>
    <w:rsid w:val="00D75EAD"/>
    <w:rsid w:val="00D80058"/>
    <w:rsid w:val="00D80171"/>
    <w:rsid w:val="00D82C45"/>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0E95"/>
    <w:rsid w:val="00DE1DDB"/>
    <w:rsid w:val="00DE2C32"/>
    <w:rsid w:val="00DE35F1"/>
    <w:rsid w:val="00DE3A5D"/>
    <w:rsid w:val="00DE6A30"/>
    <w:rsid w:val="00DE76DE"/>
    <w:rsid w:val="00DF3F0A"/>
    <w:rsid w:val="00DF3F1E"/>
    <w:rsid w:val="00DF7F1A"/>
    <w:rsid w:val="00E006F2"/>
    <w:rsid w:val="00E030D1"/>
    <w:rsid w:val="00E03498"/>
    <w:rsid w:val="00E03A04"/>
    <w:rsid w:val="00E03DB1"/>
    <w:rsid w:val="00E0449B"/>
    <w:rsid w:val="00E06D2D"/>
    <w:rsid w:val="00E11811"/>
    <w:rsid w:val="00E11A38"/>
    <w:rsid w:val="00E13C9A"/>
    <w:rsid w:val="00E14541"/>
    <w:rsid w:val="00E16299"/>
    <w:rsid w:val="00E2133D"/>
    <w:rsid w:val="00E21700"/>
    <w:rsid w:val="00E2198D"/>
    <w:rsid w:val="00E2468A"/>
    <w:rsid w:val="00E248AF"/>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0800"/>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078BD"/>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35B4"/>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63F9"/>
    <w:rsid w:val="00FC7B87"/>
    <w:rsid w:val="00FD26B0"/>
    <w:rsid w:val="00FD3A19"/>
    <w:rsid w:val="00FD3BA3"/>
    <w:rsid w:val="00FD5EE6"/>
    <w:rsid w:val="00FD6169"/>
    <w:rsid w:val="00FD6BDB"/>
    <w:rsid w:val="00FD7820"/>
    <w:rsid w:val="00FE1B59"/>
    <w:rsid w:val="00FE1FB7"/>
    <w:rsid w:val="00FE2298"/>
    <w:rsid w:val="00FE380A"/>
    <w:rsid w:val="00FE78B0"/>
    <w:rsid w:val="00FE7F41"/>
    <w:rsid w:val="00FF14E4"/>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 w:type="table" w:styleId="ae">
    <w:name w:val="Table Grid"/>
    <w:basedOn w:val="a1"/>
    <w:uiPriority w:val="59"/>
    <w:rsid w:val="0002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0A2822"/>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0A2822"/>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 w:type="table" w:styleId="ae">
    <w:name w:val="Table Grid"/>
    <w:basedOn w:val="a1"/>
    <w:uiPriority w:val="59"/>
    <w:rsid w:val="0002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0A2822"/>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0A282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8487">
      <w:bodyDiv w:val="1"/>
      <w:marLeft w:val="0"/>
      <w:marRight w:val="0"/>
      <w:marTop w:val="0"/>
      <w:marBottom w:val="0"/>
      <w:divBdr>
        <w:top w:val="none" w:sz="0" w:space="0" w:color="auto"/>
        <w:left w:val="none" w:sz="0" w:space="0" w:color="auto"/>
        <w:bottom w:val="none" w:sz="0" w:space="0" w:color="auto"/>
        <w:right w:val="none" w:sz="0" w:space="0" w:color="auto"/>
      </w:divBdr>
    </w:div>
    <w:div w:id="928849827">
      <w:bodyDiv w:val="1"/>
      <w:marLeft w:val="0"/>
      <w:marRight w:val="0"/>
      <w:marTop w:val="0"/>
      <w:marBottom w:val="0"/>
      <w:divBdr>
        <w:top w:val="none" w:sz="0" w:space="0" w:color="auto"/>
        <w:left w:val="none" w:sz="0" w:space="0" w:color="auto"/>
        <w:bottom w:val="none" w:sz="0" w:space="0" w:color="auto"/>
        <w:right w:val="none" w:sz="0" w:space="0" w:color="auto"/>
      </w:divBdr>
    </w:div>
    <w:div w:id="19774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F15C-DAD7-4C2D-B1B5-F8B84BCE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2016-03-24T05:03:00Z</cp:lastPrinted>
  <dcterms:created xsi:type="dcterms:W3CDTF">2016-04-08T01:33:00Z</dcterms:created>
  <dcterms:modified xsi:type="dcterms:W3CDTF">2016-04-08T01:33:00Z</dcterms:modified>
</cp:coreProperties>
</file>